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A5" w:rsidRPr="005337A5" w:rsidRDefault="005337A5" w:rsidP="005337A5">
      <w:pPr>
        <w:shd w:val="clear" w:color="auto" w:fill="B2CCFF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  <w:lang w:eastAsia="en-AU"/>
        </w:rPr>
      </w:pPr>
      <w:r w:rsidRPr="005337A5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  <w:lang w:eastAsia="en-AU"/>
        </w:rPr>
        <w:t>Истинное счастье и внутренний покой</w:t>
      </w:r>
    </w:p>
    <w:p w:rsidR="00B13A75" w:rsidRDefault="00C26197" w:rsidP="00C26197">
      <w:pPr>
        <w:jc w:val="center"/>
      </w:pPr>
      <w:r>
        <w:rPr>
          <w:noProof/>
          <w:lang w:eastAsia="en-AU"/>
        </w:rPr>
        <w:drawing>
          <wp:inline distT="0" distB="0" distL="0" distR="0" wp14:anchorId="046DE609" wp14:editId="071E9C19">
            <wp:extent cx="2096135" cy="2880995"/>
            <wp:effectExtent l="0" t="0" r="0" b="0"/>
            <wp:docPr id="17" name="Picture 17" descr="http://www.islamreligion.com/articles/images/Real_Happiness_and_Inner_Peac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islamreligion.com/articles/images/Real_Happiness_and_Inner_Peace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A5" w:rsidRPr="005337A5" w:rsidRDefault="005337A5" w:rsidP="005337A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Истинное счастье и благополучие могут быть обретены только благодаря покорности Творцу и Вседержителю этого мира.</w:t>
      </w:r>
      <w:proofErr w:type="gramEnd"/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Всевышний сказал в Коране:</w:t>
      </w:r>
    </w:p>
    <w:p w:rsidR="005337A5" w:rsidRPr="005337A5" w:rsidRDefault="005337A5" w:rsidP="005337A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5337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“А разве не поминанием Аллаха утешаются сердца” (Коран 13:28)</w:t>
      </w:r>
    </w:p>
    <w:p w:rsidR="005337A5" w:rsidRPr="005337A5" w:rsidRDefault="005337A5" w:rsidP="005337A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А тот, кто отвращается от </w:t>
      </w:r>
      <w:proofErr w:type="gramStart"/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Корана</w:t>
      </w:r>
      <w:bookmarkStart w:id="0" w:name="_ftnref13175"/>
      <w:proofErr w:type="gramEnd"/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"http://www.islamreligion.com/ru/articles/244/" \l "_ftn13175" \o " Т.е. не верит в заповеди Корана и не выполняет их." 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5337A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[1]</w: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0"/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, познает тяжкую жизнь в этом мире. Ибо Аллах сказал:</w:t>
      </w:r>
    </w:p>
    <w:p w:rsidR="005337A5" w:rsidRPr="005337A5" w:rsidRDefault="005337A5" w:rsidP="005337A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</w:pPr>
      <w:r w:rsidRPr="005337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“Воистину, тому, кто отвернулся от Корана, предстоит провести жизнь в тяготах, а в День Воскресения Мы воскресим его слепым.” (Коран 20:124)</w:t>
      </w:r>
    </w:p>
    <w:p w:rsidR="005337A5" w:rsidRPr="005337A5" w:rsidRDefault="005337A5" w:rsidP="005337A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Этим можно объяснить, почему некоторые люди совершают самоубийство, несмотря на материальное благополучие, которое могут дать деньги. Вспомните пример Кэта Стивенса (теперь его имя Юсуф Ислам), который в прошлом был известным поп-</w: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</w: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 xml:space="preserve"> сполнителем, зарабатывавшим иногда более 150 тысяч долларов за один вечер. После того как он обратился в</w: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</w: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 xml:space="preserve"> ислам, он обрел истинное счастье и покой, которых не мог обрести в материальном благополучии.</w:t>
      </w:r>
      <w:bookmarkStart w:id="1" w:name="_ftnref13176"/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HYPERLINK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"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http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://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www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.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islamreligion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.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com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/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ru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/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articles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/244/" \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l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"_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ftn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13176" \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o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" Если вы хотите обратиться к Кэту Стивенсу (Юсуфу Исламу) и узнать о его ощущениях после обращения в ислам, вы можете написать ему по адресу: 2 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Digswell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Street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, 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London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N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7 8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JX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, 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United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Kingdom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." </w:instrTex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5337A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[2]</w:t>
      </w:r>
      <w:r w:rsidRPr="005337A5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1"/>
    </w:p>
    <w:p w:rsidR="005337A5" w:rsidRPr="005337A5" w:rsidRDefault="005337A5" w:rsidP="005337A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337A5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 w:type="textWrapping" w:clear="all"/>
      </w:r>
    </w:p>
    <w:p w:rsidR="005337A5" w:rsidRPr="005337A5" w:rsidRDefault="005337A5" w:rsidP="005337A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337A5">
        <w:rPr>
          <w:rFonts w:ascii="Arial" w:eastAsia="Times New Roman" w:hAnsi="Arial" w:cs="Arial"/>
          <w:color w:val="000000"/>
          <w:sz w:val="20"/>
          <w:szCs w:val="20"/>
          <w:lang w:eastAsia="en-AU"/>
        </w:rPr>
        <w:pict>
          <v:rect id="_x0000_i1025" style="width:138.85pt;height:1.5pt" o:hrpct="0" o:hralign="center" o:hrstd="t" o:hr="t" fillcolor="#a0a0a0" stroked="f"/>
        </w:pict>
      </w:r>
    </w:p>
    <w:p w:rsidR="005337A5" w:rsidRPr="005337A5" w:rsidRDefault="005337A5" w:rsidP="005337A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337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Примечания:</w:t>
      </w:r>
    </w:p>
    <w:bookmarkStart w:id="2" w:name="_ftn13175"/>
    <w:p w:rsidR="005337A5" w:rsidRPr="005337A5" w:rsidRDefault="005337A5" w:rsidP="005337A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"http://www.islamreligion.com/ru/articles/244/" \l "_ftnref13175" \o "Back to the refrence of this footnote" </w:instrText>
      </w:r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5337A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[1]</w:t>
      </w:r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2"/>
      <w:r w:rsidRPr="005337A5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t>Т.е. не верит в заповеди Корана и не выполняет их.</w:t>
      </w:r>
      <w:proofErr w:type="gramEnd"/>
    </w:p>
    <w:bookmarkStart w:id="3" w:name="_ftn13176"/>
    <w:p w:rsidR="005337A5" w:rsidRPr="005337A5" w:rsidRDefault="005337A5" w:rsidP="005337A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"http://www.islamreligion.com/ru/articles/244/" \l "_ftnref13176" \o "Back to the refrence of this footnote" </w:instrText>
      </w:r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5337A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[2]</w:t>
      </w:r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3"/>
      <w:r w:rsidRPr="005337A5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t>Если вы хотите обратиться к Кэту Стивенсу (Юсуфу Исламу) и узнать о его ощущениях после обращения в ислам, вы можете написать ему по адресу: 2 Digswell Street, London N</w:t>
      </w:r>
      <w:r w:rsidRPr="005337A5">
        <w:rPr>
          <w:rFonts w:ascii="Times New Roman" w:eastAsia="Times New Roman" w:hAnsi="Times New Roman" w:cs="Times New Roman"/>
          <w:color w:val="000000"/>
          <w:lang w:val="ru-RU" w:eastAsia="en-AU"/>
        </w:rPr>
        <w:t>7 8</w:t>
      </w:r>
      <w:r w:rsidRPr="005337A5">
        <w:rPr>
          <w:rFonts w:ascii="Times New Roman" w:eastAsia="Times New Roman" w:hAnsi="Times New Roman" w:cs="Times New Roman"/>
          <w:color w:val="000000"/>
          <w:lang w:eastAsia="en-AU"/>
        </w:rPr>
        <w:t>JX, United Kingdom.</w:t>
      </w:r>
    </w:p>
    <w:p w:rsidR="00C26197" w:rsidRPr="00C26197" w:rsidRDefault="00C26197" w:rsidP="00C26197">
      <w:pPr>
        <w:jc w:val="center"/>
      </w:pPr>
      <w:bookmarkStart w:id="4" w:name="_GoBack"/>
      <w:bookmarkEnd w:id="4"/>
    </w:p>
    <w:sectPr w:rsidR="00C26197" w:rsidRPr="00C26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265A"/>
    <w:rsid w:val="00064BD0"/>
    <w:rsid w:val="00075DCC"/>
    <w:rsid w:val="000F7FE1"/>
    <w:rsid w:val="001D2BE2"/>
    <w:rsid w:val="001E1C30"/>
    <w:rsid w:val="0021656F"/>
    <w:rsid w:val="00274E01"/>
    <w:rsid w:val="00291AF2"/>
    <w:rsid w:val="002A2EB0"/>
    <w:rsid w:val="002B16E6"/>
    <w:rsid w:val="002B644D"/>
    <w:rsid w:val="002C72E6"/>
    <w:rsid w:val="002E1CB7"/>
    <w:rsid w:val="002F2CBF"/>
    <w:rsid w:val="003066C1"/>
    <w:rsid w:val="0030788D"/>
    <w:rsid w:val="0032692F"/>
    <w:rsid w:val="00333353"/>
    <w:rsid w:val="00362E1B"/>
    <w:rsid w:val="003640FD"/>
    <w:rsid w:val="003B16FF"/>
    <w:rsid w:val="00401618"/>
    <w:rsid w:val="004406F6"/>
    <w:rsid w:val="0044183D"/>
    <w:rsid w:val="00457735"/>
    <w:rsid w:val="00481760"/>
    <w:rsid w:val="004A09DB"/>
    <w:rsid w:val="004A422B"/>
    <w:rsid w:val="004B610E"/>
    <w:rsid w:val="00514B74"/>
    <w:rsid w:val="005337A5"/>
    <w:rsid w:val="00551503"/>
    <w:rsid w:val="00551A23"/>
    <w:rsid w:val="0055401A"/>
    <w:rsid w:val="0059008B"/>
    <w:rsid w:val="0059557B"/>
    <w:rsid w:val="005A0447"/>
    <w:rsid w:val="005A281D"/>
    <w:rsid w:val="005B19E9"/>
    <w:rsid w:val="005C005A"/>
    <w:rsid w:val="005D1B44"/>
    <w:rsid w:val="00600F2E"/>
    <w:rsid w:val="00611D29"/>
    <w:rsid w:val="00634AF8"/>
    <w:rsid w:val="00637375"/>
    <w:rsid w:val="00652B5B"/>
    <w:rsid w:val="00660464"/>
    <w:rsid w:val="00662A9F"/>
    <w:rsid w:val="006713D2"/>
    <w:rsid w:val="006A62C7"/>
    <w:rsid w:val="00712553"/>
    <w:rsid w:val="0073571F"/>
    <w:rsid w:val="00760195"/>
    <w:rsid w:val="00771172"/>
    <w:rsid w:val="007D4053"/>
    <w:rsid w:val="007F028F"/>
    <w:rsid w:val="008530E3"/>
    <w:rsid w:val="00853267"/>
    <w:rsid w:val="0086100D"/>
    <w:rsid w:val="0087590D"/>
    <w:rsid w:val="00887209"/>
    <w:rsid w:val="008930E9"/>
    <w:rsid w:val="0089312D"/>
    <w:rsid w:val="008A083E"/>
    <w:rsid w:val="008A660F"/>
    <w:rsid w:val="008D026B"/>
    <w:rsid w:val="008F0C5A"/>
    <w:rsid w:val="008F5016"/>
    <w:rsid w:val="00924113"/>
    <w:rsid w:val="00936EA0"/>
    <w:rsid w:val="009836F1"/>
    <w:rsid w:val="0099519E"/>
    <w:rsid w:val="009A0B59"/>
    <w:rsid w:val="00A03017"/>
    <w:rsid w:val="00A55C89"/>
    <w:rsid w:val="00A812A4"/>
    <w:rsid w:val="00AA1C91"/>
    <w:rsid w:val="00AA412A"/>
    <w:rsid w:val="00AB2CD3"/>
    <w:rsid w:val="00AD3FD9"/>
    <w:rsid w:val="00AF3FBB"/>
    <w:rsid w:val="00AF78DE"/>
    <w:rsid w:val="00B07DC8"/>
    <w:rsid w:val="00B07FE6"/>
    <w:rsid w:val="00B13A75"/>
    <w:rsid w:val="00B17E80"/>
    <w:rsid w:val="00B3287A"/>
    <w:rsid w:val="00B544F3"/>
    <w:rsid w:val="00B55B3A"/>
    <w:rsid w:val="00B76F30"/>
    <w:rsid w:val="00B7785D"/>
    <w:rsid w:val="00BC2FE4"/>
    <w:rsid w:val="00BC682B"/>
    <w:rsid w:val="00BD3905"/>
    <w:rsid w:val="00BE08B1"/>
    <w:rsid w:val="00C0224C"/>
    <w:rsid w:val="00C10137"/>
    <w:rsid w:val="00C12A5B"/>
    <w:rsid w:val="00C14D67"/>
    <w:rsid w:val="00C26197"/>
    <w:rsid w:val="00C51D36"/>
    <w:rsid w:val="00C7350C"/>
    <w:rsid w:val="00C93747"/>
    <w:rsid w:val="00CC7AB2"/>
    <w:rsid w:val="00CD74EB"/>
    <w:rsid w:val="00CF23CD"/>
    <w:rsid w:val="00D16950"/>
    <w:rsid w:val="00E07AD9"/>
    <w:rsid w:val="00E613B8"/>
    <w:rsid w:val="00EA3E3C"/>
    <w:rsid w:val="00EC07DB"/>
    <w:rsid w:val="00EE1006"/>
    <w:rsid w:val="00EE612A"/>
    <w:rsid w:val="00EF0D68"/>
    <w:rsid w:val="00EF2269"/>
    <w:rsid w:val="00EF2A5F"/>
    <w:rsid w:val="00F97B7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C235-B23E-4662-897F-0583F03F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2014-08-01T19:47:00Z</cp:lastPrinted>
  <dcterms:created xsi:type="dcterms:W3CDTF">2014-08-01T19:55:00Z</dcterms:created>
  <dcterms:modified xsi:type="dcterms:W3CDTF">2014-08-01T19:55:00Z</dcterms:modified>
</cp:coreProperties>
</file>